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3D88" w14:textId="77777777" w:rsidR="008366E7" w:rsidRPr="008366E7" w:rsidRDefault="008366E7" w:rsidP="008366E7">
      <w:pPr>
        <w:shd w:val="clear" w:color="auto" w:fill="FFFFFF"/>
        <w:spacing w:before="100" w:beforeAutospacing="1" w:after="100" w:afterAutospacing="1" w:line="240" w:lineRule="auto"/>
        <w:outlineLvl w:val="1"/>
        <w:rPr>
          <w:rFonts w:ascii="Work Sans" w:eastAsia="Times New Roman" w:hAnsi="Work Sans" w:cs="Times New Roman"/>
          <w:b/>
          <w:bCs/>
          <w:caps/>
          <w:color w:val="121212"/>
          <w:spacing w:val="5"/>
          <w:kern w:val="0"/>
          <w:sz w:val="41"/>
          <w:szCs w:val="41"/>
          <w:lang w:val="en-US" w:eastAsia="de-DE"/>
          <w14:ligatures w14:val="none"/>
        </w:rPr>
      </w:pPr>
      <w:r w:rsidRPr="008366E7">
        <w:rPr>
          <w:rFonts w:ascii="Work Sans" w:eastAsia="Times New Roman" w:hAnsi="Work Sans" w:cs="Times New Roman"/>
          <w:b/>
          <w:bCs/>
          <w:caps/>
          <w:color w:val="121212"/>
          <w:spacing w:val="5"/>
          <w:kern w:val="0"/>
          <w:sz w:val="41"/>
          <w:szCs w:val="41"/>
          <w:lang w:val="en-US" w:eastAsia="de-DE"/>
          <w14:ligatures w14:val="none"/>
        </w:rPr>
        <w:t xml:space="preserve">App Control Stencil Machine </w:t>
      </w:r>
      <w:r w:rsidRPr="008366E7">
        <w:rPr>
          <w:rFonts w:ascii="MS Mincho" w:eastAsia="MS Mincho" w:hAnsi="MS Mincho" w:cs="MS Mincho"/>
          <w:b/>
          <w:bCs/>
          <w:caps/>
          <w:color w:val="121212"/>
          <w:spacing w:val="5"/>
          <w:kern w:val="0"/>
          <w:sz w:val="41"/>
          <w:szCs w:val="41"/>
          <w:lang w:val="en-US" w:eastAsia="de-DE"/>
          <w14:ligatures w14:val="none"/>
        </w:rPr>
        <w:t>：</w:t>
      </w:r>
      <w:r w:rsidRPr="008366E7">
        <w:rPr>
          <w:rFonts w:ascii="Work Sans" w:eastAsia="Times New Roman" w:hAnsi="Work Sans" w:cs="Times New Roman"/>
          <w:b/>
          <w:bCs/>
          <w:caps/>
          <w:color w:val="121212"/>
          <w:spacing w:val="5"/>
          <w:kern w:val="0"/>
          <w:sz w:val="41"/>
          <w:szCs w:val="41"/>
          <w:lang w:val="en-US" w:eastAsia="de-DE"/>
          <w14:ligatures w14:val="none"/>
        </w:rPr>
        <w:br/>
      </w:r>
    </w:p>
    <w:p w14:paraId="112B7448" w14:textId="77777777" w:rsidR="008366E7" w:rsidRPr="008366E7" w:rsidRDefault="008366E7" w:rsidP="008366E7">
      <w:pPr>
        <w:numPr>
          <w:ilvl w:val="0"/>
          <w:numId w:val="1"/>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iOS:</w:t>
      </w:r>
      <w:r w:rsidRPr="008366E7">
        <w:rPr>
          <w:rFonts w:ascii="Helvetica" w:eastAsia="Times New Roman" w:hAnsi="Helvetica" w:cs="Helvetica"/>
          <w:color w:val="121212"/>
          <w:kern w:val="0"/>
          <w:sz w:val="23"/>
          <w:szCs w:val="23"/>
          <w:lang w:val="en-US" w:eastAsia="de-DE"/>
          <w14:ligatures w14:val="none"/>
        </w:rPr>
        <w:t> Search for </w:t>
      </w:r>
      <w:r w:rsidRPr="008366E7">
        <w:rPr>
          <w:rFonts w:ascii="Helvetica" w:eastAsia="Times New Roman" w:hAnsi="Helvetica" w:cs="Helvetica"/>
          <w:b/>
          <w:bCs/>
          <w:color w:val="000000"/>
          <w:kern w:val="0"/>
          <w:sz w:val="23"/>
          <w:szCs w:val="23"/>
          <w:lang w:val="en-US" w:eastAsia="de-DE"/>
          <w14:ligatures w14:val="none"/>
        </w:rPr>
        <w:t>EZ TATTOO PRINTER</w:t>
      </w:r>
      <w:r w:rsidRPr="008366E7">
        <w:rPr>
          <w:rFonts w:ascii="Helvetica" w:eastAsia="Times New Roman" w:hAnsi="Helvetica" w:cs="Helvetica"/>
          <w:color w:val="121212"/>
          <w:kern w:val="0"/>
          <w:sz w:val="23"/>
          <w:szCs w:val="23"/>
          <w:lang w:val="en-US" w:eastAsia="de-DE"/>
          <w14:ligatures w14:val="none"/>
        </w:rPr>
        <w:t> in the Apple App Store.</w:t>
      </w:r>
    </w:p>
    <w:p w14:paraId="4B18BAE2" w14:textId="77777777" w:rsidR="008366E7" w:rsidRPr="008366E7" w:rsidRDefault="008366E7" w:rsidP="008366E7">
      <w:pPr>
        <w:numPr>
          <w:ilvl w:val="0"/>
          <w:numId w:val="1"/>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Android:</w:t>
      </w:r>
      <w:r w:rsidRPr="008366E7">
        <w:rPr>
          <w:rFonts w:ascii="Helvetica" w:eastAsia="Times New Roman" w:hAnsi="Helvetica" w:cs="Helvetica"/>
          <w:color w:val="121212"/>
          <w:kern w:val="0"/>
          <w:sz w:val="23"/>
          <w:szCs w:val="23"/>
          <w:lang w:val="en-US" w:eastAsia="de-DE"/>
          <w14:ligatures w14:val="none"/>
        </w:rPr>
        <w:t> Scan the QR code</w:t>
      </w:r>
      <w:r w:rsidRPr="008366E7">
        <w:rPr>
          <w:rFonts w:ascii="Helvetica" w:eastAsia="Times New Roman" w:hAnsi="Helvetica" w:cs="Helvetica"/>
          <w:color w:val="000000"/>
          <w:kern w:val="0"/>
          <w:sz w:val="23"/>
          <w:szCs w:val="23"/>
          <w:lang w:val="en-US" w:eastAsia="de-DE"/>
          <w14:ligatures w14:val="none"/>
        </w:rPr>
        <w:t xml:space="preserve"> to </w:t>
      </w:r>
      <w:proofErr w:type="spellStart"/>
      <w:r w:rsidRPr="008366E7">
        <w:rPr>
          <w:rFonts w:ascii="Helvetica" w:eastAsia="Times New Roman" w:hAnsi="Helvetica" w:cs="Helvetica"/>
          <w:color w:val="000000"/>
          <w:kern w:val="0"/>
          <w:sz w:val="23"/>
          <w:szCs w:val="23"/>
          <w:lang w:val="en-US" w:eastAsia="de-DE"/>
          <w14:ligatures w14:val="none"/>
        </w:rPr>
        <w:t>downl</w:t>
      </w:r>
      <w:proofErr w:type="spellEnd"/>
      <w:r w:rsidRPr="008366E7">
        <w:rPr>
          <w:rFonts w:ascii="Helvetica" w:eastAsia="Times New Roman" w:hAnsi="Helvetica" w:cs="Helvetica"/>
          <w:noProof/>
          <w:color w:val="121212"/>
          <w:kern w:val="0"/>
          <w:sz w:val="23"/>
          <w:szCs w:val="23"/>
          <w:lang w:eastAsia="de-DE"/>
          <w14:ligatures w14:val="none"/>
        </w:rPr>
        <w:drawing>
          <wp:inline distT="0" distB="0" distL="0" distR="0" wp14:anchorId="7222DA00" wp14:editId="3E122983">
            <wp:extent cx="3810000" cy="38100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8366E7">
        <w:rPr>
          <w:rFonts w:ascii="Helvetica" w:eastAsia="Times New Roman" w:hAnsi="Helvetica" w:cs="Helvetica"/>
          <w:noProof/>
          <w:color w:val="121212"/>
          <w:kern w:val="0"/>
          <w:sz w:val="23"/>
          <w:szCs w:val="23"/>
          <w:lang w:eastAsia="de-DE"/>
          <w14:ligatures w14:val="none"/>
        </w:rPr>
        <mc:AlternateContent>
          <mc:Choice Requires="wps">
            <w:drawing>
              <wp:inline distT="0" distB="0" distL="0" distR="0" wp14:anchorId="59CF55A3" wp14:editId="02154043">
                <wp:extent cx="304800" cy="304800"/>
                <wp:effectExtent l="0" t="0" r="0" b="0"/>
                <wp:docPr id="16402396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535A1"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C649F2" w14:textId="77777777" w:rsidR="008366E7" w:rsidRPr="008366E7" w:rsidRDefault="008366E7" w:rsidP="008366E7">
      <w:pPr>
        <w:numPr>
          <w:ilvl w:val="0"/>
          <w:numId w:val="1"/>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Windows:</w:t>
      </w:r>
      <w:r w:rsidRPr="008366E7">
        <w:rPr>
          <w:rFonts w:ascii="Helvetica" w:eastAsia="Times New Roman" w:hAnsi="Helvetica" w:cs="Helvetica"/>
          <w:color w:val="121212"/>
          <w:kern w:val="0"/>
          <w:sz w:val="23"/>
          <w:szCs w:val="23"/>
          <w:lang w:val="en-US" w:eastAsia="de-DE"/>
          <w14:ligatures w14:val="none"/>
        </w:rPr>
        <w:t> </w:t>
      </w:r>
      <w:hyperlink r:id="rId6" w:tgtFrame="_blank" w:history="1">
        <w:r w:rsidRPr="008366E7">
          <w:rPr>
            <w:rFonts w:ascii="Helvetica" w:eastAsia="Times New Roman" w:hAnsi="Helvetica" w:cs="Helvetica"/>
            <w:b/>
            <w:bCs/>
            <w:color w:val="00AAFF"/>
            <w:kern w:val="0"/>
            <w:sz w:val="23"/>
            <w:szCs w:val="23"/>
            <w:u w:val="single"/>
            <w:lang w:val="en-US" w:eastAsia="de-DE"/>
            <w14:ligatures w14:val="none"/>
          </w:rPr>
          <w:t>D</w:t>
        </w:r>
      </w:hyperlink>
      <w:hyperlink r:id="rId7" w:tgtFrame="_blank" w:tooltip="Stencil Printers Driver" w:history="1">
        <w:r w:rsidRPr="008366E7">
          <w:rPr>
            <w:rFonts w:ascii="Helvetica" w:eastAsia="Times New Roman" w:hAnsi="Helvetica" w:cs="Helvetica"/>
            <w:b/>
            <w:bCs/>
            <w:color w:val="00AAFF"/>
            <w:kern w:val="0"/>
            <w:sz w:val="23"/>
            <w:szCs w:val="23"/>
            <w:u w:val="single"/>
            <w:lang w:val="en-US" w:eastAsia="de-DE"/>
            <w14:ligatures w14:val="none"/>
          </w:rPr>
          <w:t>ownload and install the driver.</w:t>
        </w:r>
      </w:hyperlink>
    </w:p>
    <w:p w14:paraId="680F7438" w14:textId="77777777" w:rsidR="008366E7" w:rsidRPr="008366E7" w:rsidRDefault="008366E7" w:rsidP="008366E7">
      <w:pPr>
        <w:shd w:val="clear" w:color="auto" w:fill="FFFFFF"/>
        <w:spacing w:before="100" w:beforeAutospacing="1" w:after="100" w:afterAutospacing="1" w:line="240" w:lineRule="auto"/>
        <w:outlineLvl w:val="1"/>
        <w:rPr>
          <w:rFonts w:ascii="Work Sans" w:eastAsia="Times New Roman" w:hAnsi="Work Sans" w:cs="Times New Roman"/>
          <w:b/>
          <w:bCs/>
          <w:caps/>
          <w:color w:val="121212"/>
          <w:spacing w:val="5"/>
          <w:kern w:val="0"/>
          <w:sz w:val="41"/>
          <w:szCs w:val="41"/>
          <w:lang w:val="en-US" w:eastAsia="de-DE"/>
          <w14:ligatures w14:val="none"/>
        </w:rPr>
      </w:pPr>
      <w:hyperlink r:id="rId8" w:tgtFrame="_blank" w:tooltip="EZ Tattoo Transfer Printers manual" w:history="1">
        <w:r w:rsidRPr="008366E7">
          <w:rPr>
            <w:rFonts w:ascii="Work Sans" w:eastAsia="Times New Roman" w:hAnsi="Work Sans" w:cs="Times New Roman"/>
            <w:b/>
            <w:bCs/>
            <w:caps/>
            <w:color w:val="121212"/>
            <w:spacing w:val="5"/>
            <w:kern w:val="0"/>
            <w:sz w:val="41"/>
            <w:szCs w:val="41"/>
            <w:u w:val="single"/>
            <w:lang w:val="en-US" w:eastAsia="de-DE"/>
            <w14:ligatures w14:val="none"/>
          </w:rPr>
          <w:t>Manual click here</w:t>
        </w:r>
      </w:hyperlink>
    </w:p>
    <w:p w14:paraId="33EA8819" w14:textId="77777777" w:rsidR="008366E7" w:rsidRPr="008366E7" w:rsidRDefault="008366E7" w:rsidP="008366E7">
      <w:p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EZ Wireless Tattoo Transfer Stencil Printer</w:t>
      </w:r>
      <w:r w:rsidRPr="008366E7">
        <w:rPr>
          <w:rFonts w:ascii="Helvetica" w:eastAsia="Times New Roman" w:hAnsi="Helvetica" w:cs="Helvetica"/>
          <w:color w:val="121212"/>
          <w:kern w:val="0"/>
          <w:sz w:val="23"/>
          <w:szCs w:val="23"/>
          <w:lang w:val="en-US" w:eastAsia="de-DE"/>
          <w14:ligatures w14:val="none"/>
        </w:rPr>
        <w:t>, a cutting-edge tool designed for professional tattoo artists who demand precision, efficiency, and portability. This innovative device simplifies the stencil creation process, ensuring flawless results every time.</w:t>
      </w:r>
    </w:p>
    <w:p w14:paraId="4773F54F" w14:textId="77777777" w:rsidR="008366E7" w:rsidRPr="008366E7" w:rsidRDefault="008366E7" w:rsidP="008366E7">
      <w:pPr>
        <w:numPr>
          <w:ilvl w:val="0"/>
          <w:numId w:val="2"/>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High-Resolution Printing:</w:t>
      </w:r>
      <w:r w:rsidRPr="008366E7">
        <w:rPr>
          <w:rFonts w:ascii="Helvetica" w:eastAsia="Times New Roman" w:hAnsi="Helvetica" w:cs="Helvetica"/>
          <w:color w:val="121212"/>
          <w:kern w:val="0"/>
          <w:sz w:val="23"/>
          <w:szCs w:val="23"/>
          <w:lang w:val="en-US" w:eastAsia="de-DE"/>
          <w14:ligatures w14:val="none"/>
        </w:rPr>
        <w:t> Equipped with advanced thermal printing technology, the EZ printer delivers crisp and detailed stencils at 203 DPI. Perfect for intricate designs, it ensures that every line and detail is accurately reproduced.</w:t>
      </w:r>
    </w:p>
    <w:p w14:paraId="4696A374" w14:textId="77777777" w:rsidR="008366E7" w:rsidRPr="008366E7" w:rsidRDefault="008366E7" w:rsidP="008366E7">
      <w:pPr>
        <w:numPr>
          <w:ilvl w:val="0"/>
          <w:numId w:val="2"/>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Wireless Connectivity:</w:t>
      </w:r>
      <w:r w:rsidRPr="008366E7">
        <w:rPr>
          <w:rFonts w:ascii="Helvetica" w:eastAsia="Times New Roman" w:hAnsi="Helvetica" w:cs="Helvetica"/>
          <w:color w:val="121212"/>
          <w:kern w:val="0"/>
          <w:sz w:val="23"/>
          <w:szCs w:val="23"/>
          <w:lang w:val="en-US" w:eastAsia="de-DE"/>
          <w14:ligatures w14:val="none"/>
        </w:rPr>
        <w:t> The printer supports both Bluetooth and USB connections, making it compatible with Android, iOS, Windows, and Mac systems. Seamlessly transfer and print your designs from virtually any device.</w:t>
      </w:r>
    </w:p>
    <w:p w14:paraId="1C09651F" w14:textId="77777777" w:rsidR="008366E7" w:rsidRPr="008366E7" w:rsidRDefault="008366E7" w:rsidP="008366E7">
      <w:pPr>
        <w:numPr>
          <w:ilvl w:val="0"/>
          <w:numId w:val="2"/>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Compact and Lightweight Design:</w:t>
      </w:r>
      <w:r w:rsidRPr="008366E7">
        <w:rPr>
          <w:rFonts w:ascii="Helvetica" w:eastAsia="Times New Roman" w:hAnsi="Helvetica" w:cs="Helvetica"/>
          <w:color w:val="121212"/>
          <w:kern w:val="0"/>
          <w:sz w:val="23"/>
          <w:szCs w:val="23"/>
          <w:lang w:val="en-US" w:eastAsia="de-DE"/>
          <w14:ligatures w14:val="none"/>
        </w:rPr>
        <w:t> This printer is highly portable. Ideal for use in studios, conventions, or on-the-go tattoo sessions.</w:t>
      </w:r>
    </w:p>
    <w:p w14:paraId="2F7910C8" w14:textId="77777777" w:rsidR="008366E7" w:rsidRPr="008366E7" w:rsidRDefault="008366E7" w:rsidP="008366E7">
      <w:pPr>
        <w:numPr>
          <w:ilvl w:val="0"/>
          <w:numId w:val="2"/>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Efficient Battery Life:</w:t>
      </w:r>
      <w:r w:rsidRPr="008366E7">
        <w:rPr>
          <w:rFonts w:ascii="Helvetica" w:eastAsia="Times New Roman" w:hAnsi="Helvetica" w:cs="Helvetica"/>
          <w:color w:val="121212"/>
          <w:kern w:val="0"/>
          <w:sz w:val="23"/>
          <w:szCs w:val="23"/>
          <w:lang w:val="en-US" w:eastAsia="de-DE"/>
          <w14:ligatures w14:val="none"/>
        </w:rPr>
        <w:t> Powered by a robust 2500mAh battery, the EZ printer provides reliable performance throughout extended tattooing sessions without frequent recharging.</w:t>
      </w:r>
    </w:p>
    <w:p w14:paraId="52859D2D" w14:textId="77777777" w:rsidR="008366E7" w:rsidRPr="008366E7" w:rsidRDefault="008366E7" w:rsidP="008366E7">
      <w:pPr>
        <w:numPr>
          <w:ilvl w:val="0"/>
          <w:numId w:val="2"/>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Versatile Paper Compatibility:</w:t>
      </w:r>
      <w:r w:rsidRPr="008366E7">
        <w:rPr>
          <w:rFonts w:ascii="Helvetica" w:eastAsia="Times New Roman" w:hAnsi="Helvetica" w:cs="Helvetica"/>
          <w:color w:val="121212"/>
          <w:kern w:val="0"/>
          <w:sz w:val="23"/>
          <w:szCs w:val="23"/>
          <w:lang w:val="en-US" w:eastAsia="de-DE"/>
          <w14:ligatures w14:val="none"/>
        </w:rPr>
        <w:t> Designed to work with A4 tattoo transfer paper, it accommodates various stencil sizes to suit diverse tattoo projects.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64"/>
        <w:gridCol w:w="2267"/>
      </w:tblGrid>
      <w:tr w:rsidR="008366E7" w:rsidRPr="008366E7" w14:paraId="523F61D5" w14:textId="77777777">
        <w:tc>
          <w:tcPr>
            <w:tcW w:w="0" w:type="auto"/>
            <w:vAlign w:val="center"/>
            <w:hideMark/>
          </w:tcPr>
          <w:p w14:paraId="6AEB9CFD" w14:textId="77777777" w:rsidR="008366E7" w:rsidRPr="008366E7" w:rsidRDefault="008366E7" w:rsidP="008366E7">
            <w:pPr>
              <w:spacing w:after="0" w:line="240" w:lineRule="auto"/>
              <w:rPr>
                <w:rFonts w:ascii="Work Sans" w:eastAsia="Times New Roman" w:hAnsi="Work Sans" w:cs="Times New Roman"/>
                <w:b/>
                <w:bCs/>
                <w:color w:val="121212"/>
                <w:kern w:val="0"/>
                <w:sz w:val="23"/>
                <w:szCs w:val="23"/>
                <w:lang w:eastAsia="de-DE"/>
                <w14:ligatures w14:val="none"/>
              </w:rPr>
            </w:pPr>
            <w:r w:rsidRPr="008366E7">
              <w:rPr>
                <w:rFonts w:ascii="Work Sans" w:eastAsia="Times New Roman" w:hAnsi="Work Sans" w:cs="Times New Roman"/>
                <w:b/>
                <w:bCs/>
                <w:color w:val="121212"/>
                <w:kern w:val="0"/>
                <w:sz w:val="23"/>
                <w:szCs w:val="23"/>
                <w:lang w:eastAsia="de-DE"/>
                <w14:ligatures w14:val="none"/>
              </w:rPr>
              <w:lastRenderedPageBreak/>
              <w:t>Feature</w:t>
            </w:r>
          </w:p>
        </w:tc>
        <w:tc>
          <w:tcPr>
            <w:tcW w:w="0" w:type="auto"/>
            <w:vAlign w:val="center"/>
            <w:hideMark/>
          </w:tcPr>
          <w:p w14:paraId="6BF28759" w14:textId="77777777" w:rsidR="008366E7" w:rsidRPr="008366E7" w:rsidRDefault="008366E7" w:rsidP="008366E7">
            <w:pPr>
              <w:spacing w:after="0" w:line="240" w:lineRule="auto"/>
              <w:rPr>
                <w:rFonts w:ascii="Work Sans" w:eastAsia="Times New Roman" w:hAnsi="Work Sans" w:cs="Times New Roman"/>
                <w:b/>
                <w:bCs/>
                <w:color w:val="121212"/>
                <w:kern w:val="0"/>
                <w:sz w:val="23"/>
                <w:szCs w:val="23"/>
                <w:lang w:eastAsia="de-DE"/>
                <w14:ligatures w14:val="none"/>
              </w:rPr>
            </w:pPr>
            <w:r w:rsidRPr="008366E7">
              <w:rPr>
                <w:rFonts w:ascii="Work Sans" w:eastAsia="Times New Roman" w:hAnsi="Work Sans" w:cs="Times New Roman"/>
                <w:b/>
                <w:bCs/>
                <w:color w:val="121212"/>
                <w:kern w:val="0"/>
                <w:sz w:val="23"/>
                <w:szCs w:val="23"/>
                <w:lang w:eastAsia="de-DE"/>
                <w14:ligatures w14:val="none"/>
              </w:rPr>
              <w:t>Details</w:t>
            </w:r>
          </w:p>
        </w:tc>
      </w:tr>
      <w:tr w:rsidR="008366E7" w:rsidRPr="008366E7" w14:paraId="40FFD5FA" w14:textId="77777777">
        <w:tc>
          <w:tcPr>
            <w:tcW w:w="0" w:type="auto"/>
            <w:vAlign w:val="center"/>
            <w:hideMark/>
          </w:tcPr>
          <w:p w14:paraId="649915FF"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proofErr w:type="spellStart"/>
            <w:r w:rsidRPr="008366E7">
              <w:rPr>
                <w:rFonts w:ascii="Times New Roman" w:eastAsia="Times New Roman" w:hAnsi="Times New Roman" w:cs="Times New Roman"/>
                <w:kern w:val="0"/>
                <w:sz w:val="23"/>
                <w:szCs w:val="23"/>
                <w:lang w:eastAsia="de-DE"/>
                <w14:ligatures w14:val="none"/>
              </w:rPr>
              <w:t>Printing</w:t>
            </w:r>
            <w:proofErr w:type="spellEnd"/>
            <w:r w:rsidRPr="008366E7">
              <w:rPr>
                <w:rFonts w:ascii="Times New Roman" w:eastAsia="Times New Roman" w:hAnsi="Times New Roman" w:cs="Times New Roman"/>
                <w:kern w:val="0"/>
                <w:sz w:val="23"/>
                <w:szCs w:val="23"/>
                <w:lang w:eastAsia="de-DE"/>
                <w14:ligatures w14:val="none"/>
              </w:rPr>
              <w:t xml:space="preserve"> Width</w:t>
            </w:r>
          </w:p>
        </w:tc>
        <w:tc>
          <w:tcPr>
            <w:tcW w:w="0" w:type="auto"/>
            <w:vAlign w:val="center"/>
            <w:hideMark/>
          </w:tcPr>
          <w:p w14:paraId="5FEDCDDF"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210mm</w:t>
            </w:r>
          </w:p>
        </w:tc>
      </w:tr>
      <w:tr w:rsidR="008366E7" w:rsidRPr="008366E7" w14:paraId="40292226" w14:textId="77777777">
        <w:tc>
          <w:tcPr>
            <w:tcW w:w="0" w:type="auto"/>
            <w:vAlign w:val="center"/>
            <w:hideMark/>
          </w:tcPr>
          <w:p w14:paraId="31C0BC3A"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Paper Size</w:t>
            </w:r>
          </w:p>
        </w:tc>
        <w:tc>
          <w:tcPr>
            <w:tcW w:w="0" w:type="auto"/>
            <w:vAlign w:val="center"/>
            <w:hideMark/>
          </w:tcPr>
          <w:p w14:paraId="4A01BFD5"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A4 Transfer Paper</w:t>
            </w:r>
          </w:p>
        </w:tc>
      </w:tr>
      <w:tr w:rsidR="008366E7" w:rsidRPr="008366E7" w14:paraId="79696444" w14:textId="77777777">
        <w:tc>
          <w:tcPr>
            <w:tcW w:w="0" w:type="auto"/>
            <w:vAlign w:val="center"/>
            <w:hideMark/>
          </w:tcPr>
          <w:p w14:paraId="050FE87F"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Connection Method</w:t>
            </w:r>
          </w:p>
        </w:tc>
        <w:tc>
          <w:tcPr>
            <w:tcW w:w="0" w:type="auto"/>
            <w:vAlign w:val="center"/>
            <w:hideMark/>
          </w:tcPr>
          <w:p w14:paraId="4E56F7B3"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USB + Bluetooth</w:t>
            </w:r>
          </w:p>
        </w:tc>
      </w:tr>
      <w:tr w:rsidR="008366E7" w:rsidRPr="008366E7" w14:paraId="741268F1" w14:textId="77777777">
        <w:tc>
          <w:tcPr>
            <w:tcW w:w="0" w:type="auto"/>
            <w:vAlign w:val="center"/>
            <w:hideMark/>
          </w:tcPr>
          <w:p w14:paraId="5B388787"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Resolution</w:t>
            </w:r>
          </w:p>
        </w:tc>
        <w:tc>
          <w:tcPr>
            <w:tcW w:w="0" w:type="auto"/>
            <w:vAlign w:val="center"/>
            <w:hideMark/>
          </w:tcPr>
          <w:p w14:paraId="22B42594"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203 DPI</w:t>
            </w:r>
          </w:p>
        </w:tc>
      </w:tr>
      <w:tr w:rsidR="008366E7" w:rsidRPr="008366E7" w14:paraId="03391420" w14:textId="77777777">
        <w:tc>
          <w:tcPr>
            <w:tcW w:w="0" w:type="auto"/>
            <w:vAlign w:val="center"/>
            <w:hideMark/>
          </w:tcPr>
          <w:p w14:paraId="0150DF04"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Size</w:t>
            </w:r>
          </w:p>
        </w:tc>
        <w:tc>
          <w:tcPr>
            <w:tcW w:w="0" w:type="auto"/>
            <w:vAlign w:val="center"/>
            <w:hideMark/>
          </w:tcPr>
          <w:p w14:paraId="16883A81"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315 x 76 x 53 mm</w:t>
            </w:r>
          </w:p>
        </w:tc>
      </w:tr>
      <w:tr w:rsidR="008366E7" w:rsidRPr="008366E7" w14:paraId="5A0E4BA7" w14:textId="77777777">
        <w:tc>
          <w:tcPr>
            <w:tcW w:w="0" w:type="auto"/>
            <w:vAlign w:val="center"/>
            <w:hideMark/>
          </w:tcPr>
          <w:p w14:paraId="3FC5C383"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proofErr w:type="spellStart"/>
            <w:r w:rsidRPr="008366E7">
              <w:rPr>
                <w:rFonts w:ascii="Times New Roman" w:eastAsia="Times New Roman" w:hAnsi="Times New Roman" w:cs="Times New Roman"/>
                <w:kern w:val="0"/>
                <w:sz w:val="23"/>
                <w:szCs w:val="23"/>
                <w:lang w:eastAsia="de-DE"/>
                <w14:ligatures w14:val="none"/>
              </w:rPr>
              <w:t>Battery</w:t>
            </w:r>
            <w:proofErr w:type="spellEnd"/>
            <w:r w:rsidRPr="008366E7">
              <w:rPr>
                <w:rFonts w:ascii="Times New Roman" w:eastAsia="Times New Roman" w:hAnsi="Times New Roman" w:cs="Times New Roman"/>
                <w:kern w:val="0"/>
                <w:sz w:val="23"/>
                <w:szCs w:val="23"/>
                <w:lang w:eastAsia="de-DE"/>
                <w14:ligatures w14:val="none"/>
              </w:rPr>
              <w:t xml:space="preserve"> </w:t>
            </w:r>
            <w:proofErr w:type="spellStart"/>
            <w:r w:rsidRPr="008366E7">
              <w:rPr>
                <w:rFonts w:ascii="Times New Roman" w:eastAsia="Times New Roman" w:hAnsi="Times New Roman" w:cs="Times New Roman"/>
                <w:kern w:val="0"/>
                <w:sz w:val="23"/>
                <w:szCs w:val="23"/>
                <w:lang w:eastAsia="de-DE"/>
                <w14:ligatures w14:val="none"/>
              </w:rPr>
              <w:t>Capacity</w:t>
            </w:r>
            <w:proofErr w:type="spellEnd"/>
          </w:p>
        </w:tc>
        <w:tc>
          <w:tcPr>
            <w:tcW w:w="0" w:type="auto"/>
            <w:vAlign w:val="center"/>
            <w:hideMark/>
          </w:tcPr>
          <w:p w14:paraId="20EA5D69"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2500mAh</w:t>
            </w:r>
          </w:p>
        </w:tc>
      </w:tr>
      <w:tr w:rsidR="008366E7" w:rsidRPr="008366E7" w14:paraId="19752249" w14:textId="77777777">
        <w:tc>
          <w:tcPr>
            <w:tcW w:w="0" w:type="auto"/>
            <w:vAlign w:val="center"/>
            <w:hideMark/>
          </w:tcPr>
          <w:p w14:paraId="71791C95"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Power Input</w:t>
            </w:r>
          </w:p>
        </w:tc>
        <w:tc>
          <w:tcPr>
            <w:tcW w:w="0" w:type="auto"/>
            <w:vAlign w:val="center"/>
            <w:hideMark/>
          </w:tcPr>
          <w:p w14:paraId="4E4A74F1"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5V --- 2A</w:t>
            </w:r>
          </w:p>
        </w:tc>
      </w:tr>
      <w:tr w:rsidR="008366E7" w:rsidRPr="008366E7" w14:paraId="45B5B735" w14:textId="77777777">
        <w:tc>
          <w:tcPr>
            <w:tcW w:w="0" w:type="auto"/>
            <w:vAlign w:val="center"/>
            <w:hideMark/>
          </w:tcPr>
          <w:p w14:paraId="3DB1111A"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proofErr w:type="spellStart"/>
            <w:r w:rsidRPr="008366E7">
              <w:rPr>
                <w:rFonts w:ascii="Times New Roman" w:eastAsia="Times New Roman" w:hAnsi="Times New Roman" w:cs="Times New Roman"/>
                <w:kern w:val="0"/>
                <w:sz w:val="23"/>
                <w:szCs w:val="23"/>
                <w:lang w:eastAsia="de-DE"/>
                <w14:ligatures w14:val="none"/>
              </w:rPr>
              <w:t>Supported</w:t>
            </w:r>
            <w:proofErr w:type="spellEnd"/>
            <w:r w:rsidRPr="008366E7">
              <w:rPr>
                <w:rFonts w:ascii="Times New Roman" w:eastAsia="Times New Roman" w:hAnsi="Times New Roman" w:cs="Times New Roman"/>
                <w:kern w:val="0"/>
                <w:sz w:val="23"/>
                <w:szCs w:val="23"/>
                <w:lang w:eastAsia="de-DE"/>
                <w14:ligatures w14:val="none"/>
              </w:rPr>
              <w:t xml:space="preserve"> Systems</w:t>
            </w:r>
          </w:p>
        </w:tc>
        <w:tc>
          <w:tcPr>
            <w:tcW w:w="0" w:type="auto"/>
            <w:vAlign w:val="center"/>
            <w:hideMark/>
          </w:tcPr>
          <w:p w14:paraId="4CE9F054" w14:textId="77777777" w:rsidR="008366E7" w:rsidRPr="008366E7" w:rsidRDefault="008366E7" w:rsidP="008366E7">
            <w:pPr>
              <w:spacing w:after="0" w:line="240" w:lineRule="auto"/>
              <w:rPr>
                <w:rFonts w:ascii="Times New Roman" w:eastAsia="Times New Roman" w:hAnsi="Times New Roman" w:cs="Times New Roman"/>
                <w:kern w:val="0"/>
                <w:sz w:val="23"/>
                <w:szCs w:val="23"/>
                <w:lang w:eastAsia="de-DE"/>
                <w14:ligatures w14:val="none"/>
              </w:rPr>
            </w:pPr>
            <w:r w:rsidRPr="008366E7">
              <w:rPr>
                <w:rFonts w:ascii="Times New Roman" w:eastAsia="Times New Roman" w:hAnsi="Times New Roman" w:cs="Times New Roman"/>
                <w:kern w:val="0"/>
                <w:sz w:val="23"/>
                <w:szCs w:val="23"/>
                <w:lang w:eastAsia="de-DE"/>
                <w14:ligatures w14:val="none"/>
              </w:rPr>
              <w:t>Android, iOS, Windows</w:t>
            </w:r>
          </w:p>
        </w:tc>
      </w:tr>
    </w:tbl>
    <w:p w14:paraId="67424D49" w14:textId="77777777" w:rsidR="008366E7" w:rsidRPr="008366E7" w:rsidRDefault="008366E7" w:rsidP="008366E7">
      <w:p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Why Choose EZ Wireless Tattoo Transfer Printer?</w:t>
      </w:r>
    </w:p>
    <w:p w14:paraId="759BCBF9" w14:textId="77777777" w:rsidR="008366E7" w:rsidRPr="008366E7" w:rsidRDefault="008366E7" w:rsidP="008366E7">
      <w:pPr>
        <w:numPr>
          <w:ilvl w:val="0"/>
          <w:numId w:val="3"/>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Precision and Quality:</w:t>
      </w:r>
      <w:r w:rsidRPr="008366E7">
        <w:rPr>
          <w:rFonts w:ascii="Helvetica" w:eastAsia="Times New Roman" w:hAnsi="Helvetica" w:cs="Helvetica"/>
          <w:color w:val="121212"/>
          <w:kern w:val="0"/>
          <w:sz w:val="23"/>
          <w:szCs w:val="23"/>
          <w:lang w:val="en-US" w:eastAsia="de-DE"/>
          <w14:ligatures w14:val="none"/>
        </w:rPr>
        <w:t> The high-resolution printing ensures that even the most complex designs are transferred flawlessly onto stencil paper.</w:t>
      </w:r>
    </w:p>
    <w:p w14:paraId="74ED0338" w14:textId="77777777" w:rsidR="008366E7" w:rsidRPr="008366E7" w:rsidRDefault="008366E7" w:rsidP="008366E7">
      <w:pPr>
        <w:numPr>
          <w:ilvl w:val="0"/>
          <w:numId w:val="3"/>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Time-Saving Efficiency:</w:t>
      </w:r>
      <w:r w:rsidRPr="008366E7">
        <w:rPr>
          <w:rFonts w:ascii="Helvetica" w:eastAsia="Times New Roman" w:hAnsi="Helvetica" w:cs="Helvetica"/>
          <w:color w:val="121212"/>
          <w:kern w:val="0"/>
          <w:sz w:val="23"/>
          <w:szCs w:val="23"/>
          <w:lang w:val="en-US" w:eastAsia="de-DE"/>
          <w14:ligatures w14:val="none"/>
        </w:rPr>
        <w:t> Rapid printing capabilities allow artists to focus more on their craft rather than stencil preparation.</w:t>
      </w:r>
    </w:p>
    <w:p w14:paraId="43A16D9C" w14:textId="77777777" w:rsidR="008366E7" w:rsidRPr="008366E7" w:rsidRDefault="008366E7" w:rsidP="008366E7">
      <w:pPr>
        <w:numPr>
          <w:ilvl w:val="0"/>
          <w:numId w:val="3"/>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Mess-Free Operation:</w:t>
      </w:r>
      <w:r w:rsidRPr="008366E7">
        <w:rPr>
          <w:rFonts w:ascii="Helvetica" w:eastAsia="Times New Roman" w:hAnsi="Helvetica" w:cs="Helvetica"/>
          <w:color w:val="121212"/>
          <w:kern w:val="0"/>
          <w:sz w:val="23"/>
          <w:szCs w:val="23"/>
          <w:lang w:val="en-US" w:eastAsia="de-DE"/>
          <w14:ligatures w14:val="none"/>
        </w:rPr>
        <w:t> Utilizing thermal printing technology eliminates the need for ink or toner, keeping your workspace clean.</w:t>
      </w:r>
    </w:p>
    <w:p w14:paraId="22F6D3AA" w14:textId="77777777" w:rsidR="008366E7" w:rsidRPr="008366E7" w:rsidRDefault="008366E7" w:rsidP="008366E7">
      <w:pPr>
        <w:numPr>
          <w:ilvl w:val="0"/>
          <w:numId w:val="3"/>
        </w:numPr>
        <w:shd w:val="clear" w:color="auto" w:fill="FFFFFF"/>
        <w:spacing w:before="100" w:beforeAutospacing="1" w:after="100" w:afterAutospacing="1" w:line="240" w:lineRule="auto"/>
        <w:rPr>
          <w:rFonts w:ascii="Helvetica" w:eastAsia="Times New Roman" w:hAnsi="Helvetica" w:cs="Helvetica"/>
          <w:color w:val="121212"/>
          <w:kern w:val="0"/>
          <w:sz w:val="23"/>
          <w:szCs w:val="23"/>
          <w:lang w:val="en-US" w:eastAsia="de-DE"/>
          <w14:ligatures w14:val="none"/>
        </w:rPr>
      </w:pPr>
      <w:r w:rsidRPr="008366E7">
        <w:rPr>
          <w:rFonts w:ascii="Helvetica" w:eastAsia="Times New Roman" w:hAnsi="Helvetica" w:cs="Helvetica"/>
          <w:b/>
          <w:bCs/>
          <w:color w:val="121212"/>
          <w:kern w:val="0"/>
          <w:sz w:val="23"/>
          <w:szCs w:val="23"/>
          <w:lang w:val="en-US" w:eastAsia="de-DE"/>
          <w14:ligatures w14:val="none"/>
        </w:rPr>
        <w:t>Universal Compatibility:</w:t>
      </w:r>
      <w:r w:rsidRPr="008366E7">
        <w:rPr>
          <w:rFonts w:ascii="Helvetica" w:eastAsia="Times New Roman" w:hAnsi="Helvetica" w:cs="Helvetica"/>
          <w:color w:val="121212"/>
          <w:kern w:val="0"/>
          <w:sz w:val="23"/>
          <w:szCs w:val="23"/>
          <w:lang w:val="en-US" w:eastAsia="de-DE"/>
          <w14:ligatures w14:val="none"/>
        </w:rPr>
        <w:t> Whether you prefer Android, iOS, Windows, or Mac devices, this printer integrates effortlessly into your workflow.</w:t>
      </w:r>
    </w:p>
    <w:p w14:paraId="06C684AD" w14:textId="77777777" w:rsidR="00726A29" w:rsidRPr="008366E7" w:rsidRDefault="00726A29" w:rsidP="008366E7">
      <w:pPr>
        <w:rPr>
          <w:lang w:val="en-US"/>
        </w:rPr>
      </w:pPr>
    </w:p>
    <w:sectPr w:rsidR="00726A29" w:rsidRPr="008366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752D"/>
    <w:multiLevelType w:val="multilevel"/>
    <w:tmpl w:val="25C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35E9B"/>
    <w:multiLevelType w:val="multilevel"/>
    <w:tmpl w:val="3B36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B76DA"/>
    <w:multiLevelType w:val="multilevel"/>
    <w:tmpl w:val="BF6C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85486">
    <w:abstractNumId w:val="0"/>
  </w:num>
  <w:num w:numId="2" w16cid:durableId="1894660138">
    <w:abstractNumId w:val="2"/>
  </w:num>
  <w:num w:numId="3" w16cid:durableId="1776486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E7"/>
    <w:rsid w:val="003F5C6C"/>
    <w:rsid w:val="00682662"/>
    <w:rsid w:val="00726A29"/>
    <w:rsid w:val="008366E7"/>
    <w:rsid w:val="00A93BC2"/>
    <w:rsid w:val="00E85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C88E"/>
  <w15:chartTrackingRefBased/>
  <w15:docId w15:val="{CED87C13-BF7E-438E-AAE5-C4C15DFC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6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6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66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66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66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66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66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66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66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66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66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66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66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66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66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66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66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66E7"/>
    <w:rPr>
      <w:rFonts w:eastAsiaTheme="majorEastAsia" w:cstheme="majorBidi"/>
      <w:color w:val="272727" w:themeColor="text1" w:themeTint="D8"/>
    </w:rPr>
  </w:style>
  <w:style w:type="paragraph" w:styleId="Titel">
    <w:name w:val="Title"/>
    <w:basedOn w:val="Standard"/>
    <w:next w:val="Standard"/>
    <w:link w:val="TitelZchn"/>
    <w:uiPriority w:val="10"/>
    <w:qFormat/>
    <w:rsid w:val="0083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66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66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66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66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66E7"/>
    <w:rPr>
      <w:i/>
      <w:iCs/>
      <w:color w:val="404040" w:themeColor="text1" w:themeTint="BF"/>
    </w:rPr>
  </w:style>
  <w:style w:type="paragraph" w:styleId="Listenabsatz">
    <w:name w:val="List Paragraph"/>
    <w:basedOn w:val="Standard"/>
    <w:uiPriority w:val="34"/>
    <w:qFormat/>
    <w:rsid w:val="008366E7"/>
    <w:pPr>
      <w:ind w:left="720"/>
      <w:contextualSpacing/>
    </w:pPr>
  </w:style>
  <w:style w:type="character" w:styleId="IntensiveHervorhebung">
    <w:name w:val="Intense Emphasis"/>
    <w:basedOn w:val="Absatz-Standardschriftart"/>
    <w:uiPriority w:val="21"/>
    <w:qFormat/>
    <w:rsid w:val="008366E7"/>
    <w:rPr>
      <w:i/>
      <w:iCs/>
      <w:color w:val="0F4761" w:themeColor="accent1" w:themeShade="BF"/>
    </w:rPr>
  </w:style>
  <w:style w:type="paragraph" w:styleId="IntensivesZitat">
    <w:name w:val="Intense Quote"/>
    <w:basedOn w:val="Standard"/>
    <w:next w:val="Standard"/>
    <w:link w:val="IntensivesZitatZchn"/>
    <w:uiPriority w:val="30"/>
    <w:qFormat/>
    <w:rsid w:val="00836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66E7"/>
    <w:rPr>
      <w:i/>
      <w:iCs/>
      <w:color w:val="0F4761" w:themeColor="accent1" w:themeShade="BF"/>
    </w:rPr>
  </w:style>
  <w:style w:type="character" w:styleId="IntensiverVerweis">
    <w:name w:val="Intense Reference"/>
    <w:basedOn w:val="Absatz-Standardschriftart"/>
    <w:uiPriority w:val="32"/>
    <w:qFormat/>
    <w:rsid w:val="00836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mMlY0bIpOBy4qhIow5JjJ_BaMhk-CM-/view?usp=drive_link" TargetMode="External"/><Relationship Id="rId3" Type="http://schemas.openxmlformats.org/officeDocument/2006/relationships/settings" Target="settings.xml"/><Relationship Id="rId7" Type="http://schemas.openxmlformats.org/officeDocument/2006/relationships/hyperlink" Target="https://drive.google.com/file/d/1xrwi-cte3EircXyh7PFVsAzIFIo3LVXF/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xrwi-cte3EircXyh7PFVsAzIFIo3LVXF/view?usp=drive_li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1876</Characters>
  <Application>Microsoft Office Word</Application>
  <DocSecurity>0</DocSecurity>
  <Lines>51</Lines>
  <Paragraphs>34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Demirdögen</dc:creator>
  <cp:keywords/>
  <dc:description/>
  <cp:lastModifiedBy>Dagmar Demirdögen</cp:lastModifiedBy>
  <cp:revision>2</cp:revision>
  <dcterms:created xsi:type="dcterms:W3CDTF">2026-02-24T12:46:00Z</dcterms:created>
  <dcterms:modified xsi:type="dcterms:W3CDTF">2026-02-24T12:48:00Z</dcterms:modified>
</cp:coreProperties>
</file>